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Tahoma" w:cs="Tahoma" w:eastAsia="Tahoma" w:hAnsi="Tahoma"/>
          <w:b w:val="1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b w:val="1"/>
          <w:sz w:val="36"/>
          <w:szCs w:val="36"/>
          <w:rtl w:val="0"/>
        </w:rPr>
        <w:t xml:space="preserve">Knowledge Rating Chart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Tahoma" w:cs="Tahoma" w:eastAsia="Tahoma" w:hAnsi="Tahom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i w:val="1"/>
          <w:sz w:val="24"/>
          <w:szCs w:val="24"/>
          <w:u w:val="single"/>
          <w:rtl w:val="0"/>
        </w:rPr>
        <w:t xml:space="preserve">Directions: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Determine your understanding of each word in the chart below by putting </w:t>
      </w:r>
    </w:p>
    <w:p w:rsidR="00000000" w:rsidDel="00000000" w:rsidP="00000000" w:rsidRDefault="00000000" w:rsidRPr="00000000" w14:paraId="00000004">
      <w:pPr>
        <w:spacing w:line="240" w:lineRule="auto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                  a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Wingdings" w:cs="Wingdings" w:eastAsia="Wingdings" w:hAnsi="Wingdings"/>
          <w:b w:val="1"/>
          <w:sz w:val="36"/>
          <w:szCs w:val="36"/>
          <w:rtl w:val="0"/>
        </w:rPr>
        <w:t xml:space="preserve">✔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in the appropriate column.</w:t>
      </w:r>
    </w:p>
    <w:p w:rsidR="00000000" w:rsidDel="00000000" w:rsidP="00000000" w:rsidRDefault="00000000" w:rsidRPr="00000000" w14:paraId="00000005">
      <w:pPr>
        <w:spacing w:line="240" w:lineRule="auto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5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70"/>
        <w:gridCol w:w="1870"/>
        <w:gridCol w:w="1870"/>
        <w:gridCol w:w="1870"/>
        <w:gridCol w:w="1870"/>
        <w:tblGridChange w:id="0">
          <w:tblGrid>
            <w:gridCol w:w="1870"/>
            <w:gridCol w:w="1870"/>
            <w:gridCol w:w="1870"/>
            <w:gridCol w:w="1870"/>
            <w:gridCol w:w="1870"/>
          </w:tblGrid>
        </w:tblGridChange>
      </w:tblGrid>
      <w:tr>
        <w:trPr>
          <w:cantSplit w:val="0"/>
          <w:tblHeader w:val="0"/>
        </w:trPr>
        <w:tc>
          <w:tcPr>
            <w:shd w:fill="c9daf8" w:val="clear"/>
          </w:tcPr>
          <w:p w:rsidR="00000000" w:rsidDel="00000000" w:rsidP="00000000" w:rsidRDefault="00000000" w:rsidRPr="00000000" w14:paraId="00000006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9daf8" w:val="clear"/>
          </w:tcPr>
          <w:p w:rsidR="00000000" w:rsidDel="00000000" w:rsidP="00000000" w:rsidRDefault="00000000" w:rsidRPr="00000000" w14:paraId="00000007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shd w:fill="c9daf8" w:val="clear"/>
          </w:tcPr>
          <w:p w:rsidR="00000000" w:rsidDel="00000000" w:rsidP="00000000" w:rsidRDefault="00000000" w:rsidRPr="00000000" w14:paraId="00000008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shd w:fill="c9daf8" w:val="clear"/>
          </w:tcPr>
          <w:p w:rsidR="00000000" w:rsidDel="00000000" w:rsidP="00000000" w:rsidRDefault="00000000" w:rsidRPr="00000000" w14:paraId="00000009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shd w:fill="c9daf8" w:val="clear"/>
          </w:tcPr>
          <w:p w:rsidR="00000000" w:rsidDel="00000000" w:rsidP="00000000" w:rsidRDefault="00000000" w:rsidRPr="00000000" w14:paraId="0000000A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4</w:t>
            </w:r>
          </w:p>
        </w:tc>
      </w:tr>
      <w:tr>
        <w:trPr>
          <w:cantSplit w:val="0"/>
          <w:tblHeader w:val="0"/>
        </w:trPr>
        <w:tc>
          <w:tcPr>
            <w:shd w:fill="c9daf8" w:val="clear"/>
          </w:tcPr>
          <w:p w:rsidR="00000000" w:rsidDel="00000000" w:rsidP="00000000" w:rsidRDefault="00000000" w:rsidRPr="00000000" w14:paraId="0000000B">
            <w:pPr>
              <w:spacing w:line="240" w:lineRule="auto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word</w:t>
            </w:r>
          </w:p>
        </w:tc>
        <w:tc>
          <w:tcPr>
            <w:shd w:fill="c9daf8" w:val="clear"/>
          </w:tcPr>
          <w:p w:rsidR="00000000" w:rsidDel="00000000" w:rsidP="00000000" w:rsidRDefault="00000000" w:rsidRPr="00000000" w14:paraId="0000000D">
            <w:pPr>
              <w:spacing w:line="240" w:lineRule="auto"/>
              <w:rPr>
                <w:rFonts w:ascii="Tahoma" w:cs="Tahoma" w:eastAsia="Tahoma" w:hAnsi="Tahoma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sz w:val="20"/>
                <w:szCs w:val="20"/>
                <w:rtl w:val="0"/>
              </w:rPr>
              <w:t xml:space="preserve">I’ve never seen this word before.</w:t>
            </w:r>
          </w:p>
        </w:tc>
        <w:tc>
          <w:tcPr>
            <w:shd w:fill="c9daf8" w:val="clear"/>
          </w:tcPr>
          <w:p w:rsidR="00000000" w:rsidDel="00000000" w:rsidP="00000000" w:rsidRDefault="00000000" w:rsidRPr="00000000" w14:paraId="0000000E">
            <w:pPr>
              <w:spacing w:line="240" w:lineRule="auto"/>
              <w:rPr>
                <w:rFonts w:ascii="Tahoma" w:cs="Tahoma" w:eastAsia="Tahoma" w:hAnsi="Tahoma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sz w:val="20"/>
                <w:szCs w:val="20"/>
                <w:rtl w:val="0"/>
              </w:rPr>
              <w:t xml:space="preserve">I’ve seen this word before, but I don’t know what it means.</w:t>
            </w:r>
          </w:p>
        </w:tc>
        <w:tc>
          <w:tcPr>
            <w:shd w:fill="c9daf8" w:val="clear"/>
          </w:tcPr>
          <w:p w:rsidR="00000000" w:rsidDel="00000000" w:rsidP="00000000" w:rsidRDefault="00000000" w:rsidRPr="00000000" w14:paraId="0000000F">
            <w:pPr>
              <w:spacing w:line="240" w:lineRule="auto"/>
              <w:rPr>
                <w:rFonts w:ascii="Tahoma" w:cs="Tahoma" w:eastAsia="Tahoma" w:hAnsi="Tahoma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sz w:val="20"/>
                <w:szCs w:val="20"/>
                <w:rtl w:val="0"/>
              </w:rPr>
              <w:t xml:space="preserve">I know what this word means, but I’m not sure how to use it.</w:t>
            </w:r>
          </w:p>
        </w:tc>
        <w:tc>
          <w:tcPr>
            <w:shd w:fill="c9daf8" w:val="clear"/>
          </w:tcPr>
          <w:p w:rsidR="00000000" w:rsidDel="00000000" w:rsidP="00000000" w:rsidRDefault="00000000" w:rsidRPr="00000000" w14:paraId="00000010">
            <w:pPr>
              <w:spacing w:line="240" w:lineRule="auto"/>
              <w:rPr>
                <w:rFonts w:ascii="Tahoma" w:cs="Tahoma" w:eastAsia="Tahoma" w:hAnsi="Tahoma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sz w:val="20"/>
                <w:szCs w:val="20"/>
                <w:rtl w:val="0"/>
              </w:rPr>
              <w:t xml:space="preserve">I know what this word means, and I can use it in a sentence.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1">
            <w:pPr>
              <w:spacing w:line="240" w:lineRule="auto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line="240" w:lineRule="auto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line="240" w:lineRule="auto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E">
            <w:pPr>
              <w:spacing w:line="240" w:lineRule="auto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240" w:lineRule="auto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5">
            <w:pPr>
              <w:spacing w:line="240" w:lineRule="auto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line="240" w:lineRule="auto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B">
            <w:pPr>
              <w:spacing w:line="240" w:lineRule="auto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line="240" w:lineRule="auto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spacing w:after="16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40" w:lineRule="auto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Low-Level Example</w:t>
      </w:r>
    </w:p>
    <w:tbl>
      <w:tblPr>
        <w:tblStyle w:val="Table2"/>
        <w:tblW w:w="937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05"/>
        <w:gridCol w:w="1740"/>
        <w:gridCol w:w="1770"/>
        <w:gridCol w:w="1680"/>
        <w:gridCol w:w="1680"/>
        <w:tblGridChange w:id="0">
          <w:tblGrid>
            <w:gridCol w:w="2505"/>
            <w:gridCol w:w="1740"/>
            <w:gridCol w:w="1770"/>
            <w:gridCol w:w="1680"/>
            <w:gridCol w:w="168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3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35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36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37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4</w:t>
            </w:r>
          </w:p>
        </w:tc>
      </w:tr>
      <w:tr>
        <w:trPr>
          <w:cantSplit w:val="0"/>
          <w:trHeight w:val="993.0000000000001" w:hRule="atLeast"/>
          <w:tblHeader w:val="0"/>
        </w:trPr>
        <w:tc>
          <w:tcPr/>
          <w:p w:rsidR="00000000" w:rsidDel="00000000" w:rsidP="00000000" w:rsidRDefault="00000000" w:rsidRPr="00000000" w14:paraId="00000038">
            <w:pPr>
              <w:spacing w:line="240" w:lineRule="auto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word</w:t>
            </w:r>
          </w:p>
        </w:tc>
        <w:tc>
          <w:tcPr/>
          <w:p w:rsidR="00000000" w:rsidDel="00000000" w:rsidP="00000000" w:rsidRDefault="00000000" w:rsidRPr="00000000" w14:paraId="0000003A">
            <w:pPr>
              <w:jc w:val="center"/>
              <w:rPr>
                <w:rFonts w:ascii="Tahoma" w:cs="Tahoma" w:eastAsia="Tahoma" w:hAnsi="Tahoma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</w:rPr>
              <w:drawing>
                <wp:inline distB="114300" distT="114300" distL="114300" distR="114300">
                  <wp:extent cx="785578" cy="614363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578" cy="6143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sz w:val="20"/>
                <w:szCs w:val="20"/>
              </w:rPr>
              <w:drawing>
                <wp:inline distB="114300" distT="114300" distL="114300" distR="114300">
                  <wp:extent cx="528638" cy="566738"/>
                  <wp:effectExtent b="0" l="0" r="0" t="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38" cy="5667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spacing w:line="240" w:lineRule="auto"/>
              <w:rPr>
                <w:rFonts w:ascii="Tahoma" w:cs="Tahoma" w:eastAsia="Tahoma" w:hAnsi="Tahoma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sz w:val="20"/>
                <w:szCs w:val="20"/>
              </w:rPr>
              <w:drawing>
                <wp:inline distB="114300" distT="114300" distL="114300" distR="114300">
                  <wp:extent cx="819150" cy="634306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7667" l="0" r="0" t="14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63430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sz w:val="20"/>
                <w:szCs w:val="20"/>
              </w:rPr>
              <w:drawing>
                <wp:inline distB="114300" distT="114300" distL="114300" distR="114300">
                  <wp:extent cx="560722" cy="542032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22" cy="5420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E">
            <w:pPr>
              <w:spacing w:line="240" w:lineRule="auto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4">
            <w:pPr>
              <w:spacing w:line="240" w:lineRule="auto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line="240" w:lineRule="auto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A">
            <w:pPr>
              <w:spacing w:line="240" w:lineRule="auto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0">
            <w:pPr>
              <w:spacing w:line="240" w:lineRule="auto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pacing w:line="240" w:lineRule="auto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6">
            <w:pPr>
              <w:spacing w:line="240" w:lineRule="auto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line="240" w:lineRule="auto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C">
      <w:pPr>
        <w:spacing w:after="16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160" w:line="259" w:lineRule="auto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ahoma">
    <w:embedRegular w:fontKey="{00000000-0000-0000-0000-000000000000}" r:id="rId1" w:subsetted="0"/>
    <w:embedBold w:fontKey="{00000000-0000-0000-0000-000000000000}" r:id="rId2" w:subsetted="0"/>
  </w:font>
  <w:font w:name="Wingding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